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95" w:rsidRPr="00492E86" w:rsidRDefault="000F4A95" w:rsidP="00A70DCC">
      <w:pPr>
        <w:jc w:val="both"/>
        <w:rPr>
          <w:rFonts w:ascii="Segoe UI" w:hAnsi="Segoe UI" w:cs="Segoe UI"/>
          <w:b/>
          <w:bCs/>
          <w:color w:val="FF0000"/>
          <w:sz w:val="28"/>
          <w:szCs w:val="28"/>
        </w:rPr>
      </w:pPr>
      <w:r w:rsidRPr="00492E86">
        <w:rPr>
          <w:rFonts w:ascii="Segoe UI" w:hAnsi="Segoe UI" w:cs="Segoe UI"/>
          <w:b/>
          <w:bCs/>
          <w:color w:val="FF0000"/>
          <w:sz w:val="28"/>
          <w:szCs w:val="28"/>
        </w:rPr>
        <w:t xml:space="preserve">MOLISE </w:t>
      </w:r>
    </w:p>
    <w:p w:rsidR="000F4A95" w:rsidRPr="00492E86" w:rsidRDefault="000F4A95" w:rsidP="00A70DCC">
      <w:pPr>
        <w:jc w:val="both"/>
        <w:rPr>
          <w:b/>
          <w:bCs/>
        </w:rPr>
      </w:pPr>
    </w:p>
    <w:p w:rsidR="000F4A95" w:rsidRPr="0021211A" w:rsidRDefault="000F4A95" w:rsidP="00A70DCC">
      <w:pPr>
        <w:pStyle w:val="Paragrafoelenco"/>
        <w:numPr>
          <w:ilvl w:val="0"/>
          <w:numId w:val="5"/>
        </w:numPr>
        <w:jc w:val="both"/>
        <w:rPr>
          <w:b/>
          <w:bCs/>
          <w:iCs/>
          <w:color w:val="0070C0"/>
        </w:rPr>
      </w:pPr>
      <w:r w:rsidRPr="0021211A">
        <w:rPr>
          <w:b/>
          <w:bCs/>
          <w:iCs/>
          <w:color w:val="0070C0"/>
        </w:rPr>
        <w:t>Percorsi di Istruzione e Formazione Professionale (</w:t>
      </w:r>
      <w:proofErr w:type="spellStart"/>
      <w:r w:rsidRPr="0021211A">
        <w:rPr>
          <w:b/>
          <w:bCs/>
          <w:iCs/>
          <w:color w:val="0070C0"/>
        </w:rPr>
        <w:t>IeFP</w:t>
      </w:r>
      <w:proofErr w:type="spellEnd"/>
      <w:r w:rsidRPr="0021211A">
        <w:rPr>
          <w:b/>
          <w:bCs/>
          <w:iCs/>
          <w:color w:val="0070C0"/>
        </w:rPr>
        <w:t>)</w:t>
      </w:r>
    </w:p>
    <w:p w:rsidR="0021211A" w:rsidRDefault="0021211A" w:rsidP="00A70DCC">
      <w:pPr>
        <w:jc w:val="both"/>
        <w:rPr>
          <w:u w:val="single"/>
        </w:rPr>
      </w:pPr>
    </w:p>
    <w:p w:rsidR="000F4A95" w:rsidRPr="0021211A" w:rsidRDefault="000F4A95" w:rsidP="00A70DCC">
      <w:pPr>
        <w:pStyle w:val="Paragrafoelenco"/>
        <w:numPr>
          <w:ilvl w:val="0"/>
          <w:numId w:val="6"/>
        </w:numPr>
        <w:jc w:val="both"/>
        <w:rPr>
          <w:i/>
        </w:rPr>
      </w:pPr>
      <w:r w:rsidRPr="0021211A">
        <w:rPr>
          <w:i/>
        </w:rPr>
        <w:t xml:space="preserve">Inizio dell’anno scolastico e formativo </w:t>
      </w:r>
    </w:p>
    <w:p w:rsidR="000F4A95" w:rsidRPr="004316DD" w:rsidRDefault="000F4A95" w:rsidP="00A70DCC">
      <w:pPr>
        <w:ind w:firstLine="708"/>
        <w:jc w:val="both"/>
      </w:pPr>
      <w:r w:rsidRPr="004316DD">
        <w:t xml:space="preserve">AS: </w:t>
      </w:r>
      <w:r w:rsidRPr="004316DD">
        <w:tab/>
        <w:t>12.09.2016</w:t>
      </w:r>
    </w:p>
    <w:p w:rsidR="000F4A95" w:rsidRPr="00492E86" w:rsidRDefault="000F4A95" w:rsidP="00A70DCC">
      <w:pPr>
        <w:ind w:firstLine="708"/>
        <w:jc w:val="both"/>
      </w:pPr>
      <w:r w:rsidRPr="004316DD">
        <w:t>AF:</w:t>
      </w:r>
      <w:r w:rsidRPr="004316DD">
        <w:tab/>
      </w:r>
      <w:r w:rsidR="004316DD" w:rsidRPr="004316DD">
        <w:t>14.11.2016</w:t>
      </w:r>
    </w:p>
    <w:p w:rsidR="000F4A95" w:rsidRPr="00492E86" w:rsidRDefault="000F4A95" w:rsidP="00A70DCC">
      <w:pPr>
        <w:jc w:val="both"/>
      </w:pPr>
    </w:p>
    <w:p w:rsidR="000F4A95" w:rsidRPr="0021211A" w:rsidRDefault="000F4A95" w:rsidP="00A70DCC">
      <w:pPr>
        <w:pStyle w:val="Paragrafoelenco"/>
        <w:numPr>
          <w:ilvl w:val="0"/>
          <w:numId w:val="6"/>
        </w:numPr>
        <w:jc w:val="both"/>
        <w:rPr>
          <w:i/>
        </w:rPr>
      </w:pPr>
      <w:r w:rsidRPr="0021211A">
        <w:rPr>
          <w:i/>
        </w:rPr>
        <w:t xml:space="preserve">Percorso formativo per la qualifica professionale </w:t>
      </w:r>
    </w:p>
    <w:p w:rsidR="000E042B" w:rsidRPr="000E042B" w:rsidRDefault="000E042B" w:rsidP="00A70DCC">
      <w:pPr>
        <w:ind w:firstLine="708"/>
        <w:jc w:val="both"/>
      </w:pPr>
      <w:r w:rsidRPr="000E042B">
        <w:t xml:space="preserve">Le tipologie </w:t>
      </w:r>
      <w:proofErr w:type="spellStart"/>
      <w:r w:rsidRPr="000E042B">
        <w:t>corsuali</w:t>
      </w:r>
      <w:proofErr w:type="spellEnd"/>
      <w:r w:rsidR="00595600">
        <w:t xml:space="preserve"> </w:t>
      </w:r>
      <w:r w:rsidR="00A70DCC">
        <w:t>previste dal bando sono</w:t>
      </w:r>
      <w:r w:rsidRPr="000E042B">
        <w:t>:</w:t>
      </w:r>
    </w:p>
    <w:p w:rsidR="000E042B" w:rsidRPr="000E042B" w:rsidRDefault="00A70DCC" w:rsidP="00A70DCC">
      <w:pPr>
        <w:pStyle w:val="Paragrafoelenco"/>
        <w:numPr>
          <w:ilvl w:val="0"/>
          <w:numId w:val="11"/>
        </w:numPr>
        <w:jc w:val="both"/>
      </w:pPr>
      <w:r>
        <w:t>p</w:t>
      </w:r>
      <w:r w:rsidR="000E042B" w:rsidRPr="000E042B">
        <w:t>ercorsi Formativi Biennali;</w:t>
      </w:r>
    </w:p>
    <w:p w:rsidR="000E042B" w:rsidRPr="000E042B" w:rsidRDefault="00A70DCC" w:rsidP="00A70DCC">
      <w:pPr>
        <w:pStyle w:val="Paragrafoelenco"/>
        <w:numPr>
          <w:ilvl w:val="0"/>
          <w:numId w:val="11"/>
        </w:numPr>
        <w:jc w:val="both"/>
      </w:pPr>
      <w:r>
        <w:t>p</w:t>
      </w:r>
      <w:r w:rsidR="000E042B" w:rsidRPr="000E042B">
        <w:t>ercorsi Formativi Triennali;</w:t>
      </w:r>
    </w:p>
    <w:p w:rsidR="000E042B" w:rsidRPr="000E042B" w:rsidRDefault="00A70DCC" w:rsidP="00A70DCC">
      <w:pPr>
        <w:pStyle w:val="Paragrafoelenco"/>
        <w:numPr>
          <w:ilvl w:val="0"/>
          <w:numId w:val="11"/>
        </w:numPr>
        <w:jc w:val="both"/>
      </w:pPr>
      <w:r>
        <w:t>p</w:t>
      </w:r>
      <w:r w:rsidR="000E042B" w:rsidRPr="000E042B">
        <w:t>ercorsi Formativi Annuali – riferiti solo al 4° anno</w:t>
      </w:r>
    </w:p>
    <w:p w:rsidR="000E042B" w:rsidRPr="000E042B" w:rsidRDefault="000E042B" w:rsidP="00A70DCC">
      <w:pPr>
        <w:jc w:val="both"/>
      </w:pPr>
    </w:p>
    <w:p w:rsidR="000E042B" w:rsidRPr="000E042B" w:rsidRDefault="00831F15" w:rsidP="00A70DCC">
      <w:pPr>
        <w:ind w:firstLine="708"/>
        <w:jc w:val="both"/>
      </w:pPr>
      <w:r w:rsidRPr="00831F15">
        <w:t xml:space="preserve">Il percorsi </w:t>
      </w:r>
      <w:r w:rsidR="00A70DCC">
        <w:t xml:space="preserve">formativi di </w:t>
      </w:r>
      <w:proofErr w:type="spellStart"/>
      <w:r w:rsidR="00A70DCC">
        <w:t>IeFP</w:t>
      </w:r>
      <w:proofErr w:type="spellEnd"/>
      <w:r w:rsidR="00A70DCC">
        <w:t xml:space="preserve"> di durata </w:t>
      </w:r>
      <w:r w:rsidRPr="00831F15">
        <w:t>triennal</w:t>
      </w:r>
      <w:r w:rsidR="00A70DCC">
        <w:t>e</w:t>
      </w:r>
      <w:r w:rsidRPr="00831F15">
        <w:t xml:space="preserve"> sono</w:t>
      </w:r>
      <w:r>
        <w:t xml:space="preserve"> di 3.000 ore (1.000 per anno) di cui:</w:t>
      </w:r>
    </w:p>
    <w:p w:rsidR="000E042B" w:rsidRPr="000E042B" w:rsidRDefault="000E042B" w:rsidP="00A70DCC">
      <w:pPr>
        <w:pStyle w:val="Paragrafoelenco"/>
        <w:numPr>
          <w:ilvl w:val="0"/>
          <w:numId w:val="2"/>
        </w:numPr>
        <w:jc w:val="both"/>
      </w:pPr>
      <w:r w:rsidRPr="000E042B">
        <w:t>1200 ore riguardanti le competenza di base;</w:t>
      </w:r>
    </w:p>
    <w:p w:rsidR="000E042B" w:rsidRPr="000E042B" w:rsidRDefault="000E042B" w:rsidP="00A70DCC">
      <w:pPr>
        <w:pStyle w:val="Paragrafoelenco"/>
        <w:numPr>
          <w:ilvl w:val="0"/>
          <w:numId w:val="2"/>
        </w:numPr>
        <w:jc w:val="both"/>
      </w:pPr>
      <w:r w:rsidRPr="000E042B">
        <w:t xml:space="preserve">1800 ore riguardanti le competenza tecnico-professionale </w:t>
      </w:r>
      <w:r w:rsidR="00A70DCC">
        <w:t>(</w:t>
      </w:r>
      <w:r w:rsidRPr="000E042B">
        <w:t>540 ore di stage e 330 ore di alternanza scuola-lavoro</w:t>
      </w:r>
      <w:r w:rsidR="00A70DCC">
        <w:t>)</w:t>
      </w:r>
      <w:r w:rsidRPr="000E042B">
        <w:t>.</w:t>
      </w:r>
    </w:p>
    <w:p w:rsidR="0021211A" w:rsidRDefault="0021211A" w:rsidP="00A70DCC">
      <w:pPr>
        <w:jc w:val="both"/>
      </w:pPr>
    </w:p>
    <w:p w:rsidR="0021211A" w:rsidRPr="0021211A" w:rsidRDefault="0021211A" w:rsidP="00A70DCC">
      <w:pPr>
        <w:pStyle w:val="Paragrafoelenco"/>
        <w:numPr>
          <w:ilvl w:val="0"/>
          <w:numId w:val="6"/>
        </w:numPr>
        <w:jc w:val="both"/>
        <w:rPr>
          <w:i/>
        </w:rPr>
      </w:pPr>
      <w:r w:rsidRPr="0021211A">
        <w:rPr>
          <w:i/>
        </w:rPr>
        <w:t xml:space="preserve">Finanziamento dei percorsi di </w:t>
      </w:r>
      <w:proofErr w:type="spellStart"/>
      <w:r w:rsidRPr="0021211A">
        <w:rPr>
          <w:i/>
        </w:rPr>
        <w:t>IeFP</w:t>
      </w:r>
      <w:proofErr w:type="spellEnd"/>
    </w:p>
    <w:p w:rsidR="000E042B" w:rsidRPr="000E042B" w:rsidRDefault="000E042B" w:rsidP="00A70DCC">
      <w:pPr>
        <w:pStyle w:val="Paragrafoelenco"/>
        <w:jc w:val="both"/>
      </w:pPr>
      <w:r w:rsidRPr="000E042B">
        <w:t xml:space="preserve">Il finanziamento totale previsto dall’avviso è di </w:t>
      </w:r>
      <w:r w:rsidR="00A70DCC">
        <w:t xml:space="preserve"> €.</w:t>
      </w:r>
      <w:r w:rsidRPr="000E042B">
        <w:t xml:space="preserve">1.487.025,00. </w:t>
      </w:r>
    </w:p>
    <w:p w:rsidR="000E042B" w:rsidRPr="000E042B" w:rsidRDefault="000E042B" w:rsidP="00A70DCC">
      <w:pPr>
        <w:ind w:firstLine="708"/>
        <w:jc w:val="both"/>
      </w:pPr>
      <w:r w:rsidRPr="000E042B">
        <w:t xml:space="preserve">L’ammontare è pari a: </w:t>
      </w:r>
    </w:p>
    <w:p w:rsidR="000E042B" w:rsidRPr="000E042B" w:rsidRDefault="00A70DCC" w:rsidP="00A70DCC">
      <w:pPr>
        <w:pStyle w:val="Paragrafoelenco"/>
        <w:numPr>
          <w:ilvl w:val="0"/>
          <w:numId w:val="2"/>
        </w:numPr>
        <w:jc w:val="both"/>
      </w:pPr>
      <w:r>
        <w:t xml:space="preserve">€. </w:t>
      </w:r>
      <w:r w:rsidR="000E042B" w:rsidRPr="000E042B">
        <w:t xml:space="preserve">209.975,00 </w:t>
      </w:r>
      <w:r>
        <w:t xml:space="preserve">per il percorso formativo di durata </w:t>
      </w:r>
      <w:r w:rsidR="000E042B" w:rsidRPr="000E042B">
        <w:t>triennale;</w:t>
      </w:r>
    </w:p>
    <w:p w:rsidR="000E042B" w:rsidRPr="000E042B" w:rsidRDefault="00A70DCC" w:rsidP="00A70DCC">
      <w:pPr>
        <w:pStyle w:val="Paragrafoelenco"/>
        <w:numPr>
          <w:ilvl w:val="0"/>
          <w:numId w:val="2"/>
        </w:numPr>
        <w:jc w:val="both"/>
      </w:pPr>
      <w:r>
        <w:t xml:space="preserve">€. </w:t>
      </w:r>
      <w:r w:rsidR="000E042B" w:rsidRPr="000E042B">
        <w:t xml:space="preserve">139.800,00 </w:t>
      </w:r>
      <w:r>
        <w:t xml:space="preserve">per il </w:t>
      </w:r>
      <w:r w:rsidR="000E042B" w:rsidRPr="000E042B">
        <w:t xml:space="preserve">corso </w:t>
      </w:r>
      <w:r>
        <w:t xml:space="preserve">formativo di durata </w:t>
      </w:r>
      <w:r w:rsidR="000E042B" w:rsidRPr="000E042B">
        <w:t>biennale;</w:t>
      </w:r>
    </w:p>
    <w:p w:rsidR="000E042B" w:rsidRPr="000E042B" w:rsidRDefault="00A70DCC" w:rsidP="00A70DCC">
      <w:pPr>
        <w:pStyle w:val="Paragrafoelenco"/>
        <w:numPr>
          <w:ilvl w:val="0"/>
          <w:numId w:val="2"/>
        </w:numPr>
        <w:jc w:val="both"/>
      </w:pPr>
      <w:r>
        <w:t xml:space="preserve">€. </w:t>
      </w:r>
      <w:r w:rsidR="000E042B" w:rsidRPr="000E042B">
        <w:t xml:space="preserve">69.900,00 </w:t>
      </w:r>
      <w:r>
        <w:t>per il corso formativo di durata annuale.</w:t>
      </w:r>
    </w:p>
    <w:p w:rsidR="00A70DCC" w:rsidRDefault="00A70DCC" w:rsidP="00A70DCC">
      <w:pPr>
        <w:ind w:left="708"/>
        <w:jc w:val="both"/>
      </w:pPr>
    </w:p>
    <w:p w:rsidR="00A70DCC" w:rsidRDefault="000E042B" w:rsidP="00A70DCC">
      <w:pPr>
        <w:ind w:left="708"/>
        <w:jc w:val="both"/>
      </w:pPr>
      <w:r w:rsidRPr="000E042B">
        <w:t xml:space="preserve">Il costo per le azioni di accompagnamento è pari ad euro 3.495,00. </w:t>
      </w:r>
    </w:p>
    <w:p w:rsidR="000E042B" w:rsidRPr="000E042B" w:rsidRDefault="00A70DCC" w:rsidP="00A70DCC">
      <w:pPr>
        <w:ind w:left="708"/>
        <w:jc w:val="both"/>
      </w:pPr>
      <w:r>
        <w:t>È previsto un u</w:t>
      </w:r>
      <w:r w:rsidR="000E042B" w:rsidRPr="000E042B">
        <w:t xml:space="preserve">lteriore 5% in caso di progettazione integrata </w:t>
      </w:r>
      <w:r w:rsidR="00244D23">
        <w:t>con i CFP</w:t>
      </w:r>
      <w:r w:rsidR="000E042B" w:rsidRPr="000E042B">
        <w:t xml:space="preserve"> per un importo complessivo di euro 6.990,00.</w:t>
      </w:r>
    </w:p>
    <w:p w:rsidR="000E042B" w:rsidRPr="004316DD" w:rsidRDefault="000E042B" w:rsidP="00A70DCC">
      <w:pPr>
        <w:ind w:left="708"/>
        <w:jc w:val="both"/>
      </w:pPr>
      <w:r w:rsidRPr="004316DD">
        <w:t>Per il 201</w:t>
      </w:r>
      <w:r w:rsidR="008F4F32">
        <w:t>6</w:t>
      </w:r>
      <w:r w:rsidRPr="004316DD">
        <w:t>/201</w:t>
      </w:r>
      <w:r w:rsidR="008F4F32">
        <w:t>7</w:t>
      </w:r>
      <w:r w:rsidRPr="004316DD">
        <w:t xml:space="preserve"> è stata valuta anche la presenza, in fase di presentazione del progetto, di almeno n.15 preiscrizioni degli allievi ai rispettivi percorsi formativi presentati.</w:t>
      </w:r>
    </w:p>
    <w:p w:rsidR="0021211A" w:rsidRDefault="0021211A" w:rsidP="00A70DCC">
      <w:pPr>
        <w:ind w:firstLine="708"/>
        <w:jc w:val="both"/>
      </w:pPr>
    </w:p>
    <w:p w:rsidR="000E042B" w:rsidRPr="004316DD" w:rsidRDefault="000E042B" w:rsidP="00A70DCC">
      <w:pPr>
        <w:ind w:firstLine="708"/>
        <w:jc w:val="both"/>
      </w:pPr>
      <w:r w:rsidRPr="004316DD">
        <w:t>Per l’anno 201</w:t>
      </w:r>
      <w:r w:rsidR="008F4F32">
        <w:t>6/2017</w:t>
      </w:r>
      <w:r w:rsidRPr="004316DD">
        <w:t xml:space="preserve"> l’offerta formativa della regione Molise è così delineata:</w:t>
      </w:r>
    </w:p>
    <w:p w:rsidR="000E042B" w:rsidRPr="004316DD" w:rsidRDefault="00A70DCC" w:rsidP="00A70DCC">
      <w:pPr>
        <w:pStyle w:val="Paragrafoelenco"/>
        <w:numPr>
          <w:ilvl w:val="0"/>
          <w:numId w:val="12"/>
        </w:numPr>
        <w:jc w:val="both"/>
      </w:pPr>
      <w:r>
        <w:t>nr</w:t>
      </w:r>
      <w:r w:rsidR="000E042B" w:rsidRPr="004316DD">
        <w:t xml:space="preserve">.6 progetti </w:t>
      </w:r>
      <w:r>
        <w:t xml:space="preserve">formativi di durata triennale </w:t>
      </w:r>
      <w:r w:rsidR="000E042B" w:rsidRPr="004316DD">
        <w:t>di 3000 ore</w:t>
      </w:r>
      <w:r>
        <w:t xml:space="preserve">; </w:t>
      </w:r>
    </w:p>
    <w:p w:rsidR="000E042B" w:rsidRPr="004316DD" w:rsidRDefault="000E042B" w:rsidP="00A70DCC">
      <w:pPr>
        <w:pStyle w:val="Paragrafoelenco"/>
        <w:numPr>
          <w:ilvl w:val="0"/>
          <w:numId w:val="12"/>
        </w:numPr>
        <w:jc w:val="both"/>
      </w:pPr>
      <w:r w:rsidRPr="004316DD">
        <w:t>n</w:t>
      </w:r>
      <w:r w:rsidR="00A70DCC">
        <w:t xml:space="preserve">r. 1 progetto formativo di </w:t>
      </w:r>
      <w:r w:rsidRPr="004316DD">
        <w:t>IV anno di 1000 ore</w:t>
      </w:r>
      <w:r w:rsidR="00A70DCC">
        <w:t xml:space="preserve">; </w:t>
      </w:r>
    </w:p>
    <w:p w:rsidR="00A70DCC" w:rsidRDefault="000E042B" w:rsidP="00A70DCC">
      <w:pPr>
        <w:pStyle w:val="Paragrafoelenco"/>
        <w:numPr>
          <w:ilvl w:val="0"/>
          <w:numId w:val="12"/>
        </w:numPr>
        <w:jc w:val="both"/>
      </w:pPr>
      <w:r w:rsidRPr="004316DD">
        <w:t>n</w:t>
      </w:r>
      <w:r w:rsidR="00A70DCC">
        <w:t>r</w:t>
      </w:r>
      <w:r w:rsidRPr="004316DD">
        <w:t xml:space="preserve">.28 azioni di accompagnamento </w:t>
      </w:r>
      <w:r w:rsidR="00A70DCC">
        <w:t xml:space="preserve">svolte dagli Istituti Professionali. </w:t>
      </w:r>
    </w:p>
    <w:p w:rsidR="000E042B" w:rsidRDefault="000E042B" w:rsidP="00A70DCC">
      <w:pPr>
        <w:jc w:val="both"/>
        <w:rPr>
          <w:highlight w:val="yellow"/>
        </w:rPr>
      </w:pPr>
    </w:p>
    <w:p w:rsidR="000F4A95" w:rsidRPr="0021211A" w:rsidRDefault="000F4A95" w:rsidP="00A70DCC">
      <w:pPr>
        <w:pStyle w:val="Paragrafoelenco"/>
        <w:numPr>
          <w:ilvl w:val="0"/>
          <w:numId w:val="5"/>
        </w:numPr>
        <w:jc w:val="both"/>
        <w:rPr>
          <w:b/>
          <w:bCs/>
          <w:iCs/>
          <w:color w:val="0070C0"/>
        </w:rPr>
      </w:pPr>
      <w:r w:rsidRPr="0021211A">
        <w:rPr>
          <w:b/>
          <w:bCs/>
          <w:iCs/>
          <w:color w:val="0070C0"/>
        </w:rPr>
        <w:t xml:space="preserve">Percorsi di Istruzione e Formazione Professionale svolti nella modalità “duale” </w:t>
      </w:r>
    </w:p>
    <w:p w:rsidR="00CF7912" w:rsidRDefault="00CF7912" w:rsidP="00A70DCC">
      <w:pPr>
        <w:pStyle w:val="Paragrafoelenco"/>
        <w:ind w:left="360"/>
        <w:jc w:val="both"/>
      </w:pPr>
      <w:r>
        <w:t xml:space="preserve">Il progetto sperimentale è finalizzato a porre in essere azioni di accompagnamento, sviluppo e rafforzamento del sistema duale nell’ambito della </w:t>
      </w:r>
      <w:proofErr w:type="spellStart"/>
      <w:r>
        <w:t>IeFP</w:t>
      </w:r>
      <w:proofErr w:type="spellEnd"/>
      <w:r>
        <w:t xml:space="preserve">, facilitando le transizioni tra sistema di formazione professionale e il mondo del lavoro. </w:t>
      </w:r>
    </w:p>
    <w:p w:rsidR="00CF7912" w:rsidRDefault="00CF7912" w:rsidP="00A70DCC">
      <w:pPr>
        <w:pStyle w:val="Paragrafoelenco"/>
        <w:ind w:left="360"/>
        <w:jc w:val="both"/>
      </w:pPr>
      <w:r>
        <w:t xml:space="preserve">Il progetto è articolato in due linee:  </w:t>
      </w:r>
    </w:p>
    <w:p w:rsidR="0021211A" w:rsidRDefault="0021211A" w:rsidP="00A70DCC">
      <w:pPr>
        <w:jc w:val="both"/>
        <w:rPr>
          <w:b/>
        </w:rPr>
      </w:pPr>
    </w:p>
    <w:p w:rsidR="0021211A" w:rsidRPr="00971086" w:rsidRDefault="0021211A" w:rsidP="00A70DCC">
      <w:pPr>
        <w:numPr>
          <w:ilvl w:val="0"/>
          <w:numId w:val="7"/>
        </w:numPr>
        <w:jc w:val="both"/>
        <w:rPr>
          <w:i/>
        </w:rPr>
      </w:pPr>
      <w:r w:rsidRPr="00971086">
        <w:rPr>
          <w:i/>
        </w:rPr>
        <w:t xml:space="preserve">Linea 1: Sviluppo e rafforzamento del sistema di </w:t>
      </w:r>
      <w:proofErr w:type="spellStart"/>
      <w:r w:rsidRPr="00971086">
        <w:rPr>
          <w:i/>
        </w:rPr>
        <w:t>placement</w:t>
      </w:r>
      <w:proofErr w:type="spellEnd"/>
      <w:r w:rsidRPr="00971086">
        <w:rPr>
          <w:i/>
        </w:rPr>
        <w:t xml:space="preserve"> dei CFP </w:t>
      </w:r>
    </w:p>
    <w:p w:rsidR="000F4A95" w:rsidRPr="004316DD" w:rsidRDefault="000F4A95" w:rsidP="00A70DCC">
      <w:pPr>
        <w:ind w:left="708"/>
        <w:jc w:val="both"/>
      </w:pPr>
      <w:r w:rsidRPr="004316DD">
        <w:t xml:space="preserve">La Regione intende affidare la realizzazione degli interventi di cui alla Linea 2 del Progetto sperimentale allo stesso Ente individuato da Italia Lavoro ( “Scuola e Lavoro” di Termoli) per le attività riferite alla Linea 1. </w:t>
      </w:r>
    </w:p>
    <w:p w:rsidR="000F4A95" w:rsidRPr="004316DD" w:rsidRDefault="000F4A95" w:rsidP="00A70DCC">
      <w:pPr>
        <w:jc w:val="both"/>
      </w:pPr>
    </w:p>
    <w:p w:rsidR="0021211A" w:rsidRPr="00A804DF" w:rsidRDefault="0021211A" w:rsidP="00A70DCC">
      <w:pPr>
        <w:numPr>
          <w:ilvl w:val="0"/>
          <w:numId w:val="7"/>
        </w:numPr>
        <w:jc w:val="both"/>
        <w:rPr>
          <w:i/>
        </w:rPr>
      </w:pPr>
      <w:r w:rsidRPr="00A804DF">
        <w:rPr>
          <w:i/>
        </w:rPr>
        <w:t xml:space="preserve">Linea 2: Sostegno di percorsi di </w:t>
      </w:r>
      <w:proofErr w:type="spellStart"/>
      <w:r w:rsidRPr="00A804DF">
        <w:rPr>
          <w:i/>
        </w:rPr>
        <w:t>IeFP</w:t>
      </w:r>
      <w:proofErr w:type="spellEnd"/>
      <w:r w:rsidRPr="00A804DF">
        <w:rPr>
          <w:i/>
        </w:rPr>
        <w:t xml:space="preserve"> nell’ambito del sistema duale </w:t>
      </w:r>
    </w:p>
    <w:p w:rsidR="000F4A95" w:rsidRPr="004316DD" w:rsidRDefault="009A0CAD" w:rsidP="00A70DCC">
      <w:pPr>
        <w:ind w:left="708"/>
        <w:jc w:val="both"/>
        <w:rPr>
          <w:rFonts w:ascii="Calibri" w:hAnsi="Calibri"/>
        </w:rPr>
      </w:pPr>
      <w:r>
        <w:t xml:space="preserve">La DGR n.568 del 05/12/2016 ha assegnato all’ente Scuola e Lavoro </w:t>
      </w:r>
      <w:r w:rsidR="000F4A95" w:rsidRPr="004316DD">
        <w:t xml:space="preserve">la realizzazione degli interventi della Linea 2. </w:t>
      </w:r>
    </w:p>
    <w:p w:rsidR="000F4A95" w:rsidRPr="00933E94" w:rsidRDefault="000F4A95" w:rsidP="00A70DCC">
      <w:pPr>
        <w:widowControl w:val="0"/>
        <w:suppressAutoHyphens/>
        <w:autoSpaceDN w:val="0"/>
        <w:jc w:val="both"/>
        <w:textAlignment w:val="baseline"/>
        <w:rPr>
          <w:rFonts w:eastAsia="SimSun"/>
          <w:kern w:val="3"/>
          <w:sz w:val="18"/>
          <w:szCs w:val="18"/>
          <w:highlight w:val="yellow"/>
        </w:rPr>
      </w:pPr>
    </w:p>
    <w:p w:rsidR="000F4A95" w:rsidRPr="00A804DF" w:rsidRDefault="000F4A95" w:rsidP="00A70DCC">
      <w:pPr>
        <w:pStyle w:val="Paragrafoelenco"/>
        <w:numPr>
          <w:ilvl w:val="0"/>
          <w:numId w:val="7"/>
        </w:numPr>
        <w:jc w:val="both"/>
        <w:rPr>
          <w:i/>
        </w:rPr>
      </w:pPr>
      <w:r w:rsidRPr="00A804DF">
        <w:rPr>
          <w:i/>
        </w:rPr>
        <w:t>Risorse finanziarie stanziate e impegnate</w:t>
      </w:r>
    </w:p>
    <w:p w:rsidR="005B4B28" w:rsidRDefault="00841988" w:rsidP="005B4B28">
      <w:pPr>
        <w:ind w:left="708"/>
        <w:contextualSpacing/>
        <w:jc w:val="both"/>
        <w:rPr>
          <w:b/>
          <w:bCs/>
          <w:iCs/>
          <w:color w:val="0070C0"/>
        </w:rPr>
      </w:pPr>
      <w:bookmarkStart w:id="0" w:name="_GoBack"/>
      <w:bookmarkEnd w:id="0"/>
      <w:r w:rsidRPr="00A70DCC">
        <w:t>Per la Regione Molise</w:t>
      </w:r>
      <w:r w:rsidR="005B4B28">
        <w:t xml:space="preserve"> </w:t>
      </w:r>
      <w:r w:rsidRPr="00A70DCC">
        <w:t>l</w:t>
      </w:r>
      <w:r w:rsidR="000F4A95" w:rsidRPr="00A70DCC">
        <w:t xml:space="preserve">e risorse stanziate dal MLPS </w:t>
      </w:r>
      <w:r w:rsidRPr="00A70DCC">
        <w:rPr>
          <w:bCs/>
        </w:rPr>
        <w:t>per la sperimentazione apprendistato nell’ambito dell’</w:t>
      </w:r>
      <w:proofErr w:type="spellStart"/>
      <w:r w:rsidRPr="00A70DCC">
        <w:rPr>
          <w:bCs/>
        </w:rPr>
        <w:t>IeFP</w:t>
      </w:r>
      <w:proofErr w:type="spellEnd"/>
      <w:r w:rsidR="005B4B28">
        <w:rPr>
          <w:bCs/>
        </w:rPr>
        <w:t xml:space="preserve"> </w:t>
      </w:r>
      <w:r w:rsidR="001E199A" w:rsidRPr="00A70DCC">
        <w:t xml:space="preserve">sono pari a </w:t>
      </w:r>
      <w:r w:rsidR="005B4B28">
        <w:t xml:space="preserve">€ </w:t>
      </w:r>
      <w:r w:rsidR="001E199A" w:rsidRPr="00A70DCC">
        <w:t>20</w:t>
      </w:r>
      <w:r w:rsidR="005B4B28">
        <w:t>9</w:t>
      </w:r>
      <w:r w:rsidR="001E199A" w:rsidRPr="00A70DCC">
        <w:t>.</w:t>
      </w:r>
      <w:r w:rsidR="005B4B28">
        <w:t>975</w:t>
      </w:r>
      <w:r w:rsidR="00A17A76" w:rsidRPr="00A70DCC">
        <w:t>,00</w:t>
      </w:r>
      <w:r w:rsidRPr="00A70DCC">
        <w:t>.</w:t>
      </w:r>
      <w:r w:rsidR="005B4B28" w:rsidRPr="0065465B">
        <w:rPr>
          <w:b/>
          <w:bCs/>
          <w:iCs/>
          <w:color w:val="0070C0"/>
        </w:rPr>
        <w:t xml:space="preserve"> </w:t>
      </w:r>
      <w:r w:rsidR="005B4B28" w:rsidRPr="005B4B28">
        <w:rPr>
          <w:bCs/>
        </w:rPr>
        <w:t>Di cui</w:t>
      </w:r>
      <w:r w:rsidR="005B4B28">
        <w:rPr>
          <w:bCs/>
        </w:rPr>
        <w:t xml:space="preserve"> </w:t>
      </w:r>
      <w:r w:rsidR="005B4B28">
        <w:t>€ 202.716,00 a valere sulle risorse assegnate ex Decreto Direttoriale n.417/I/2015 del 17/12/2015. La quota di differenza, rispetto al costo complessivo del progetto pari a € 7.295,00, sarà integrata, dalle somme attualmente giacenti tra le risorse in avanzo di amministrazione del bilancio regionale 2016.</w:t>
      </w:r>
    </w:p>
    <w:p w:rsidR="005B4B28" w:rsidRDefault="005B4B28" w:rsidP="005B4B28">
      <w:pPr>
        <w:ind w:left="708"/>
        <w:contextualSpacing/>
        <w:jc w:val="both"/>
        <w:rPr>
          <w:b/>
          <w:bCs/>
          <w:iCs/>
          <w:color w:val="0070C0"/>
        </w:rPr>
      </w:pPr>
    </w:p>
    <w:p w:rsidR="0065465B" w:rsidRPr="0065465B" w:rsidRDefault="0065465B" w:rsidP="005B4B28">
      <w:pPr>
        <w:ind w:left="708"/>
        <w:contextualSpacing/>
        <w:jc w:val="both"/>
        <w:rPr>
          <w:b/>
          <w:bCs/>
          <w:iCs/>
          <w:color w:val="0070C0"/>
        </w:rPr>
      </w:pPr>
      <w:r w:rsidRPr="0065465B">
        <w:rPr>
          <w:b/>
          <w:bCs/>
          <w:iCs/>
          <w:color w:val="0070C0"/>
        </w:rPr>
        <w:t xml:space="preserve">Istruzione e Formazione Tecnica Superiore  </w:t>
      </w:r>
    </w:p>
    <w:p w:rsidR="0065465B" w:rsidRDefault="0065465B" w:rsidP="00A70DCC">
      <w:pPr>
        <w:ind w:left="360"/>
        <w:jc w:val="both"/>
      </w:pPr>
      <w:r>
        <w:t xml:space="preserve">La Regione prevede </w:t>
      </w:r>
    </w:p>
    <w:p w:rsidR="0065465B" w:rsidRDefault="0065465B" w:rsidP="00A70DCC">
      <w:pPr>
        <w:numPr>
          <w:ilvl w:val="0"/>
          <w:numId w:val="10"/>
        </w:numPr>
        <w:jc w:val="both"/>
      </w:pPr>
      <w:r>
        <w:t>percorsi di Istruzione e Formazione Tecnica Superiore (IFTS)</w:t>
      </w:r>
      <w:r w:rsidR="00A70DCC">
        <w:t xml:space="preserve">; </w:t>
      </w:r>
    </w:p>
    <w:p w:rsidR="0065465B" w:rsidRDefault="0065465B" w:rsidP="00A70DCC">
      <w:pPr>
        <w:numPr>
          <w:ilvl w:val="0"/>
          <w:numId w:val="10"/>
        </w:numPr>
        <w:jc w:val="both"/>
      </w:pPr>
      <w:r>
        <w:t>percorsi di Istruzione Tecnica Superiore (ITS)</w:t>
      </w:r>
      <w:r w:rsidR="006E0549">
        <w:t xml:space="preserve">. </w:t>
      </w:r>
    </w:p>
    <w:p w:rsidR="0021211A" w:rsidRDefault="0021211A" w:rsidP="00A70DCC">
      <w:pPr>
        <w:contextualSpacing/>
        <w:jc w:val="both"/>
      </w:pPr>
    </w:p>
    <w:p w:rsidR="0021211A" w:rsidRPr="0021211A" w:rsidRDefault="0021211A" w:rsidP="00A70DCC">
      <w:pPr>
        <w:pStyle w:val="Paragrafoelenco"/>
        <w:numPr>
          <w:ilvl w:val="0"/>
          <w:numId w:val="5"/>
        </w:numPr>
        <w:jc w:val="both"/>
        <w:rPr>
          <w:b/>
          <w:bCs/>
          <w:iCs/>
          <w:color w:val="0070C0"/>
        </w:rPr>
      </w:pPr>
      <w:r>
        <w:rPr>
          <w:b/>
          <w:bCs/>
          <w:iCs/>
          <w:color w:val="0070C0"/>
        </w:rPr>
        <w:t>Soggetti coinvolti nelle attività formative</w:t>
      </w:r>
    </w:p>
    <w:p w:rsidR="0021211A" w:rsidRDefault="0021211A" w:rsidP="00A70DCC">
      <w:pPr>
        <w:ind w:firstLine="360"/>
        <w:contextualSpacing/>
        <w:jc w:val="both"/>
      </w:pPr>
      <w:r>
        <w:t xml:space="preserve">Nel territorio sono coinvolti </w:t>
      </w:r>
    </w:p>
    <w:p w:rsidR="0021211A" w:rsidRDefault="0021211A" w:rsidP="00A70DCC">
      <w:pPr>
        <w:pStyle w:val="Paragrafoelenco"/>
        <w:numPr>
          <w:ilvl w:val="0"/>
          <w:numId w:val="8"/>
        </w:numPr>
        <w:jc w:val="both"/>
      </w:pPr>
      <w:r>
        <w:t xml:space="preserve">le </w:t>
      </w:r>
      <w:r w:rsidRPr="0021211A">
        <w:rPr>
          <w:b/>
          <w:i/>
        </w:rPr>
        <w:t>istituzioni formative accreditate</w:t>
      </w:r>
      <w:r>
        <w:t xml:space="preserve"> (CFP)</w:t>
      </w:r>
      <w:r w:rsidR="006E0549">
        <w:t xml:space="preserve">; </w:t>
      </w:r>
    </w:p>
    <w:p w:rsidR="00153154" w:rsidRDefault="0021211A" w:rsidP="00A70DCC">
      <w:pPr>
        <w:pStyle w:val="Paragrafoelenco"/>
        <w:numPr>
          <w:ilvl w:val="0"/>
          <w:numId w:val="8"/>
        </w:numPr>
        <w:jc w:val="both"/>
      </w:pPr>
      <w:r>
        <w:t xml:space="preserve">in via sussidiaria gli </w:t>
      </w:r>
      <w:r w:rsidRPr="00153154">
        <w:rPr>
          <w:b/>
          <w:i/>
        </w:rPr>
        <w:t>Istituti Professionali di Stato</w:t>
      </w:r>
      <w:r w:rsidR="00153154">
        <w:rPr>
          <w:rStyle w:val="Rimandonotaapidipagina"/>
          <w:b/>
          <w:bCs/>
          <w:i/>
          <w:iCs/>
        </w:rPr>
        <w:footnoteReference w:id="1"/>
      </w:r>
      <w:r w:rsidR="00153154">
        <w:rPr>
          <w:b/>
          <w:i/>
        </w:rPr>
        <w:t>.</w:t>
      </w:r>
    </w:p>
    <w:p w:rsidR="0021211A" w:rsidRDefault="0021211A" w:rsidP="00A70DCC">
      <w:pPr>
        <w:jc w:val="both"/>
      </w:pPr>
    </w:p>
    <w:p w:rsidR="0021211A" w:rsidRPr="00841988" w:rsidRDefault="0021211A" w:rsidP="00A70DCC">
      <w:pPr>
        <w:jc w:val="both"/>
      </w:pPr>
    </w:p>
    <w:sectPr w:rsidR="0021211A" w:rsidRPr="00841988" w:rsidSect="00157B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C11" w:rsidRDefault="00501C11" w:rsidP="00153154">
      <w:r>
        <w:separator/>
      </w:r>
    </w:p>
  </w:endnote>
  <w:endnote w:type="continuationSeparator" w:id="0">
    <w:p w:rsidR="00501C11" w:rsidRDefault="00501C11" w:rsidP="0015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C11" w:rsidRDefault="00501C11" w:rsidP="00153154">
      <w:r>
        <w:separator/>
      </w:r>
    </w:p>
  </w:footnote>
  <w:footnote w:type="continuationSeparator" w:id="0">
    <w:p w:rsidR="00501C11" w:rsidRDefault="00501C11" w:rsidP="00153154">
      <w:r>
        <w:continuationSeparator/>
      </w:r>
    </w:p>
  </w:footnote>
  <w:footnote w:id="1">
    <w:p w:rsidR="00153154" w:rsidRDefault="00153154" w:rsidP="00153154">
      <w:pPr>
        <w:pStyle w:val="Testonotaapidipagina"/>
        <w:rPr>
          <w:sz w:val="16"/>
          <w:szCs w:val="16"/>
        </w:rPr>
      </w:pPr>
      <w:r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 xml:space="preserve"> La Legge 107/2015 prevede la revisione dell’Istruzione Professionale, nel rispetto dell’articolo 117 della Costituzione nonché il raccordo con i percorsi dell’Istruzione e Formazione Professionale (</w:t>
      </w:r>
      <w:proofErr w:type="spellStart"/>
      <w:r>
        <w:rPr>
          <w:sz w:val="16"/>
          <w:szCs w:val="16"/>
        </w:rPr>
        <w:t>IeFP</w:t>
      </w:r>
      <w:proofErr w:type="spellEnd"/>
      <w:r>
        <w:rPr>
          <w:sz w:val="16"/>
          <w:szCs w:val="16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E6C98"/>
    <w:multiLevelType w:val="hybridMultilevel"/>
    <w:tmpl w:val="C5EEDDAE"/>
    <w:lvl w:ilvl="0" w:tplc="5E6002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907FA"/>
    <w:multiLevelType w:val="hybridMultilevel"/>
    <w:tmpl w:val="94D6769A"/>
    <w:lvl w:ilvl="0" w:tplc="A6381D12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CA3186"/>
    <w:multiLevelType w:val="hybridMultilevel"/>
    <w:tmpl w:val="85C4259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117F7"/>
    <w:multiLevelType w:val="hybridMultilevel"/>
    <w:tmpl w:val="21760F30"/>
    <w:lvl w:ilvl="0" w:tplc="7354FEAC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656D1D"/>
    <w:multiLevelType w:val="hybridMultilevel"/>
    <w:tmpl w:val="C50E35A6"/>
    <w:lvl w:ilvl="0" w:tplc="7354FEAC">
      <w:start w:val="3"/>
      <w:numFmt w:val="bullet"/>
      <w:lvlText w:val="-"/>
      <w:lvlJc w:val="left"/>
      <w:pPr>
        <w:ind w:left="1068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37992B23"/>
    <w:multiLevelType w:val="hybridMultilevel"/>
    <w:tmpl w:val="367A51D4"/>
    <w:lvl w:ilvl="0" w:tplc="5E600240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42AC726C"/>
    <w:multiLevelType w:val="hybridMultilevel"/>
    <w:tmpl w:val="A97C66E4"/>
    <w:lvl w:ilvl="0" w:tplc="504627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B92FD1"/>
    <w:multiLevelType w:val="hybridMultilevel"/>
    <w:tmpl w:val="64D81D6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00D3684"/>
    <w:multiLevelType w:val="hybridMultilevel"/>
    <w:tmpl w:val="A454C5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FE66FB"/>
    <w:multiLevelType w:val="hybridMultilevel"/>
    <w:tmpl w:val="BC2C718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B5D2FC4"/>
    <w:multiLevelType w:val="hybridMultilevel"/>
    <w:tmpl w:val="3DBE15AE"/>
    <w:lvl w:ilvl="0" w:tplc="04100017">
      <w:start w:val="1"/>
      <w:numFmt w:val="lowerLetter"/>
      <w:lvlText w:val="%1)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0140A58"/>
    <w:multiLevelType w:val="hybridMultilevel"/>
    <w:tmpl w:val="2C08A688"/>
    <w:lvl w:ilvl="0" w:tplc="5E600240">
      <w:start w:val="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6"/>
  </w:num>
  <w:num w:numId="5">
    <w:abstractNumId w:val="9"/>
  </w:num>
  <w:num w:numId="6">
    <w:abstractNumId w:val="2"/>
  </w:num>
  <w:num w:numId="7">
    <w:abstractNumId w:val="8"/>
  </w:num>
  <w:num w:numId="8">
    <w:abstractNumId w:val="3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4A95"/>
    <w:rsid w:val="000E042B"/>
    <w:rsid w:val="000F4A95"/>
    <w:rsid w:val="00153154"/>
    <w:rsid w:val="00157BCD"/>
    <w:rsid w:val="001731BF"/>
    <w:rsid w:val="001A2927"/>
    <w:rsid w:val="001B51D4"/>
    <w:rsid w:val="001C738D"/>
    <w:rsid w:val="001E199A"/>
    <w:rsid w:val="0021211A"/>
    <w:rsid w:val="00244D23"/>
    <w:rsid w:val="00424FA6"/>
    <w:rsid w:val="004316DD"/>
    <w:rsid w:val="00481715"/>
    <w:rsid w:val="00496DD5"/>
    <w:rsid w:val="004E724F"/>
    <w:rsid w:val="004F434D"/>
    <w:rsid w:val="00501C11"/>
    <w:rsid w:val="00595600"/>
    <w:rsid w:val="005B4B28"/>
    <w:rsid w:val="0065465B"/>
    <w:rsid w:val="006E0549"/>
    <w:rsid w:val="00831F15"/>
    <w:rsid w:val="00841988"/>
    <w:rsid w:val="00842C5E"/>
    <w:rsid w:val="00852A99"/>
    <w:rsid w:val="008F0F0D"/>
    <w:rsid w:val="008F4F32"/>
    <w:rsid w:val="00933E94"/>
    <w:rsid w:val="009635FD"/>
    <w:rsid w:val="009A0CAD"/>
    <w:rsid w:val="00A17A76"/>
    <w:rsid w:val="00A70DCC"/>
    <w:rsid w:val="00A804DF"/>
    <w:rsid w:val="00AC555D"/>
    <w:rsid w:val="00AD28F8"/>
    <w:rsid w:val="00B1139B"/>
    <w:rsid w:val="00B52C3A"/>
    <w:rsid w:val="00C859AB"/>
    <w:rsid w:val="00CD0952"/>
    <w:rsid w:val="00CF7912"/>
    <w:rsid w:val="00D957F5"/>
    <w:rsid w:val="00DB509C"/>
    <w:rsid w:val="00DC4801"/>
    <w:rsid w:val="00F14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0F4A95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841988"/>
    <w:rPr>
      <w:b/>
      <w:bCs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153154"/>
    <w:rPr>
      <w:rFonts w:ascii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153154"/>
    <w:rPr>
      <w:rFonts w:eastAsiaTheme="minorHAnsi"/>
      <w:sz w:val="22"/>
      <w:szCs w:val="22"/>
      <w:lang w:eastAsia="en-US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15315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unhideWhenUsed/>
    <w:rsid w:val="001531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F4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F4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CERAVOLO</dc:creator>
  <cp:lastModifiedBy>tonini</cp:lastModifiedBy>
  <cp:revision>7</cp:revision>
  <cp:lastPrinted>2017-01-04T15:01:00Z</cp:lastPrinted>
  <dcterms:created xsi:type="dcterms:W3CDTF">2017-01-03T09:00:00Z</dcterms:created>
  <dcterms:modified xsi:type="dcterms:W3CDTF">2017-01-19T10:40:00Z</dcterms:modified>
</cp:coreProperties>
</file>